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020BA6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280AFF" w:rsidRPr="00280AFF">
        <w:rPr>
          <w:rFonts w:eastAsia="Times New Roman" w:cs="Times New Roman"/>
          <w:bCs/>
          <w:szCs w:val="24"/>
        </w:rPr>
        <w:t>American Government</w:t>
      </w:r>
      <w:r w:rsidR="00280AFF">
        <w:rPr>
          <w:rFonts w:eastAsia="Times New Roman" w:cs="Times New Roman"/>
          <w:b/>
          <w:szCs w:val="24"/>
        </w:rPr>
        <w:t xml:space="preserve"> </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95383B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80AFF" w:rsidRPr="00280AFF">
        <w:rPr>
          <w:rFonts w:eastAsia="Times New Roman" w:cs="Times New Roman"/>
          <w:bCs/>
          <w:szCs w:val="24"/>
        </w:rPr>
        <w:t>PSCI 1104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293180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F4F99" w:rsidRPr="009F4F99">
        <w:rPr>
          <w:rFonts w:eastAsia="Times New Roman" w:cs="Times New Roman"/>
          <w:bCs/>
          <w:szCs w:val="24"/>
        </w:rPr>
        <w:t>3</w:t>
      </w:r>
      <w:r w:rsidR="009F4F99" w:rsidRPr="009F4F99">
        <w:rPr>
          <w:rFonts w:eastAsia="Times New Roman" w:cs="Times New Roman"/>
          <w:bCs/>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06BA42C7" w:rsidR="002D552E" w:rsidRDefault="00280AFF" w:rsidP="00280AFF">
      <w:pPr>
        <w:spacing w:after="0" w:line="240" w:lineRule="auto"/>
        <w:ind w:left="720"/>
      </w:pPr>
      <w:r>
        <w:t>This course examines the institutions, processes, and influences of American political institutions and political behavior, including history and theories of American democracy, institutions of national government, federalism, and political processes (parties, elections, interest groups and public opinion).</w:t>
      </w:r>
    </w:p>
    <w:p w14:paraId="225CF087" w14:textId="77777777" w:rsidR="00280AFF" w:rsidRPr="002D552E" w:rsidRDefault="00280AFF" w:rsidP="00280AFF">
      <w:pPr>
        <w:spacing w:after="0" w:line="240" w:lineRule="auto"/>
        <w:ind w:left="720"/>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E5D5CD4" w14:textId="77777777" w:rsidR="00280AFF" w:rsidRDefault="00280AFF" w:rsidP="00280AFF">
      <w:pPr>
        <w:spacing w:line="240" w:lineRule="auto"/>
        <w:ind w:left="720"/>
      </w:pPr>
      <w:r>
        <w:t xml:space="preserve">1. Structure/Functions of three branches of government and the interaction of the three branches. </w:t>
      </w:r>
    </w:p>
    <w:p w14:paraId="53499722" w14:textId="77777777" w:rsidR="00280AFF" w:rsidRDefault="00280AFF" w:rsidP="00280AFF">
      <w:pPr>
        <w:spacing w:line="240" w:lineRule="auto"/>
        <w:ind w:left="720"/>
      </w:pPr>
      <w:r>
        <w:t xml:space="preserve">2. Theoretical and historical underpinnings of the Constitution, Bill of Rights, Federalism, civil liberties, and civil rights. </w:t>
      </w:r>
    </w:p>
    <w:p w14:paraId="3F521A8A" w14:textId="0EBF1306" w:rsidR="00FC2862" w:rsidRDefault="00280AFF" w:rsidP="00280AFF">
      <w:pPr>
        <w:spacing w:line="240" w:lineRule="auto"/>
        <w:ind w:left="720"/>
        <w:rPr>
          <w:rFonts w:eastAsia="SimSun" w:cs="Mangal"/>
          <w:i/>
          <w:kern w:val="1"/>
          <w:szCs w:val="24"/>
          <w:lang w:eastAsia="zh-CN" w:bidi="hi-IN"/>
        </w:rPr>
      </w:pPr>
      <w:r>
        <w:t>3. Individuals’ political efficacy and influence on policy by examining mass media, social movements, parties, and voting behavior.</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05A9CEB4" w:rsidR="002D552E" w:rsidRPr="004D46A9" w:rsidRDefault="004D46A9" w:rsidP="004D46A9">
      <w:pPr>
        <w:spacing w:after="0" w:line="240" w:lineRule="auto"/>
        <w:ind w:left="720"/>
        <w:rPr>
          <w:rFonts w:eastAsia="Times New Roman" w:cs="Times New Roman"/>
          <w:bCs/>
          <w:i/>
          <w:iCs/>
          <w:szCs w:val="24"/>
        </w:rPr>
      </w:pPr>
      <w:r w:rsidRPr="004D46A9">
        <w:rPr>
          <w:rFonts w:eastAsia="Times New Roman" w:cs="Times New Roman"/>
          <w:bCs/>
          <w:i/>
          <w:iCs/>
          <w:szCs w:val="24"/>
        </w:rPr>
        <w:t>American Government.</w:t>
      </w:r>
    </w:p>
    <w:p w14:paraId="3018AFFA" w14:textId="7AD6C1E8"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Krutz, Glen.</w:t>
      </w:r>
    </w:p>
    <w:p w14:paraId="651B28DC" w14:textId="2C6C4F3A"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3</w:t>
      </w:r>
      <w:r w:rsidRPr="004D46A9">
        <w:rPr>
          <w:rFonts w:eastAsia="Times New Roman" w:cs="Times New Roman"/>
          <w:bCs/>
          <w:szCs w:val="24"/>
          <w:vertAlign w:val="superscript"/>
        </w:rPr>
        <w:t>rd</w:t>
      </w:r>
      <w:r w:rsidRPr="004D46A9">
        <w:rPr>
          <w:rFonts w:eastAsia="Times New Roman" w:cs="Times New Roman"/>
          <w:bCs/>
          <w:szCs w:val="24"/>
        </w:rPr>
        <w:t xml:space="preserve"> Edition. </w:t>
      </w:r>
    </w:p>
    <w:p w14:paraId="75B2A425" w14:textId="16AF3BBD"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OpenStax, Rice University</w:t>
      </w:r>
    </w:p>
    <w:p w14:paraId="43DEE76E" w14:textId="6CA7B18D"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 xml:space="preserve">2021. </w:t>
      </w:r>
    </w:p>
    <w:p w14:paraId="4F6D023B" w14:textId="262FE660"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 xml:space="preserve">ISBN: </w:t>
      </w:r>
      <w:r w:rsidRPr="004D46A9">
        <w:rPr>
          <w:bCs/>
        </w:rPr>
        <w:t>9781951693381</w:t>
      </w:r>
    </w:p>
    <w:p w14:paraId="326E385E" w14:textId="77777777" w:rsidR="004D46A9" w:rsidRDefault="004D46A9" w:rsidP="004D46A9">
      <w:pPr>
        <w:spacing w:after="0" w:line="240" w:lineRule="auto"/>
        <w:ind w:left="720"/>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AB51AD1" w14:textId="77777777" w:rsidR="009F4F99" w:rsidRDefault="009F4F99"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2"/>
        <w:gridCol w:w="3352"/>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9F4F99" w:rsidRDefault="002D552E" w:rsidP="00A219F4">
            <w:pPr>
              <w:pStyle w:val="ListParagraph"/>
              <w:ind w:hanging="720"/>
              <w:jc w:val="center"/>
              <w:rPr>
                <w:rFonts w:cs="Times New Roman"/>
                <w:bCs/>
                <w:i/>
                <w:sz w:val="28"/>
                <w:szCs w:val="18"/>
                <w:u w:val="single"/>
              </w:rPr>
            </w:pPr>
            <w:r w:rsidRPr="009F4F99">
              <w:rPr>
                <w:rFonts w:cs="Times New Roman"/>
                <w:bCs/>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5B8DD347"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764E4AA3"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6B1797F6"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0AB2BA83"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6414E8B1"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6D0B4A6E"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7F3D1C97"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27F83C82"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Pr="009F4F9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E31AABB" w14:textId="77777777" w:rsidR="009F4F99" w:rsidRPr="009A40F5" w:rsidRDefault="009F4F99" w:rsidP="009F4F99">
      <w:pPr>
        <w:pStyle w:val="ListParagraph"/>
        <w:widowControl w:val="0"/>
        <w:autoSpaceDE w:val="0"/>
        <w:autoSpaceDN w:val="0"/>
        <w:adjustRightInd w:val="0"/>
        <w:spacing w:after="0" w:line="240" w:lineRule="auto"/>
        <w:rPr>
          <w:rFonts w:eastAsia="Times New Roman" w:cs="Times New Roman"/>
          <w:b/>
          <w:szCs w:val="24"/>
        </w:rPr>
      </w:pPr>
    </w:p>
    <w:p w14:paraId="7B3D4FB1" w14:textId="77777777" w:rsidR="009A40F5" w:rsidRPr="009A40F5" w:rsidRDefault="009A40F5" w:rsidP="009A40F5">
      <w:pPr>
        <w:widowControl w:val="0"/>
        <w:autoSpaceDE w:val="0"/>
        <w:autoSpaceDN w:val="0"/>
        <w:adjustRightInd w:val="0"/>
        <w:spacing w:after="0" w:line="240" w:lineRule="auto"/>
        <w:ind w:left="720"/>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7EDEA6BC" w14:textId="77777777" w:rsidR="009F4F99" w:rsidRDefault="009F4F99" w:rsidP="5CCF2D65">
      <w:pPr>
        <w:widowControl w:val="0"/>
        <w:autoSpaceDE w:val="0"/>
        <w:autoSpaceDN w:val="0"/>
        <w:adjustRightInd w:val="0"/>
        <w:spacing w:after="0" w:line="240" w:lineRule="auto"/>
        <w:ind w:left="720"/>
        <w:rPr>
          <w:b/>
          <w:bCs/>
          <w:i/>
          <w:iCs/>
        </w:rPr>
      </w:pPr>
    </w:p>
    <w:p w14:paraId="1473ABFB" w14:textId="77777777" w:rsidR="009F4F99" w:rsidRPr="009F4F99" w:rsidRDefault="009F4F99" w:rsidP="009F4F99">
      <w:pPr>
        <w:widowControl w:val="0"/>
        <w:autoSpaceDE w:val="0"/>
        <w:autoSpaceDN w:val="0"/>
        <w:adjustRightInd w:val="0"/>
        <w:spacing w:after="0" w:line="240" w:lineRule="auto"/>
        <w:jc w:val="center"/>
        <w:rPr>
          <w:rFonts w:eastAsia="Times New Roman" w:cs="Times New Roman"/>
          <w:bCs/>
          <w:i/>
          <w:iCs/>
          <w:szCs w:val="24"/>
        </w:rPr>
      </w:pPr>
      <w:r w:rsidRPr="009F4F99">
        <w:rPr>
          <w:rFonts w:eastAsia="Times New Roman" w:cs="Times New Roman"/>
          <w:bCs/>
          <w:i/>
          <w:iCs/>
          <w:szCs w:val="24"/>
        </w:rPr>
        <w:t>(EXAMPLE ONLY)</w:t>
      </w:r>
    </w:p>
    <w:p w14:paraId="4C3DDCFA" w14:textId="77777777" w:rsidR="009F4F99" w:rsidRDefault="009F4F99" w:rsidP="5CCF2D65">
      <w:pPr>
        <w:widowControl w:val="0"/>
        <w:autoSpaceDE w:val="0"/>
        <w:autoSpaceDN w:val="0"/>
        <w:adjustRightInd w:val="0"/>
        <w:spacing w:after="0" w:line="240" w:lineRule="auto"/>
        <w:ind w:left="720"/>
        <w:rPr>
          <w:b/>
          <w:bCs/>
          <w:i/>
          <w:iCs/>
        </w:rPr>
      </w:pPr>
    </w:p>
    <w:tbl>
      <w:tblPr>
        <w:tblStyle w:val="TableGrid1"/>
        <w:tblW w:w="9085" w:type="dxa"/>
        <w:tblLook w:val="04A0" w:firstRow="1" w:lastRow="0" w:firstColumn="1" w:lastColumn="0" w:noHBand="0" w:noVBand="1"/>
      </w:tblPr>
      <w:tblGrid>
        <w:gridCol w:w="960"/>
        <w:gridCol w:w="5695"/>
        <w:gridCol w:w="2430"/>
      </w:tblGrid>
      <w:tr w:rsidR="009F4F99" w:rsidRPr="009A40F5" w14:paraId="513839C2" w14:textId="77777777" w:rsidTr="00580707">
        <w:trPr>
          <w:trHeight w:val="300"/>
        </w:trPr>
        <w:tc>
          <w:tcPr>
            <w:tcW w:w="960" w:type="dxa"/>
            <w:noWrap/>
            <w:hideMark/>
          </w:tcPr>
          <w:p w14:paraId="4684DDA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Week</w:t>
            </w:r>
          </w:p>
        </w:tc>
        <w:tc>
          <w:tcPr>
            <w:tcW w:w="5695" w:type="dxa"/>
            <w:noWrap/>
            <w:hideMark/>
          </w:tcPr>
          <w:p w14:paraId="7238793A"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Topic</w:t>
            </w:r>
          </w:p>
        </w:tc>
        <w:tc>
          <w:tcPr>
            <w:tcW w:w="2430" w:type="dxa"/>
            <w:noWrap/>
            <w:hideMark/>
          </w:tcPr>
          <w:p w14:paraId="7B8FA84B"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Learning Objectives</w:t>
            </w:r>
          </w:p>
        </w:tc>
      </w:tr>
      <w:tr w:rsidR="009F4F99" w:rsidRPr="009A40F5" w14:paraId="0A13227B" w14:textId="77777777" w:rsidTr="00580707">
        <w:trPr>
          <w:trHeight w:val="300"/>
        </w:trPr>
        <w:tc>
          <w:tcPr>
            <w:tcW w:w="960" w:type="dxa"/>
            <w:noWrap/>
            <w:hideMark/>
          </w:tcPr>
          <w:p w14:paraId="750CB2B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w:t>
            </w:r>
          </w:p>
        </w:tc>
        <w:tc>
          <w:tcPr>
            <w:tcW w:w="5695" w:type="dxa"/>
            <w:noWrap/>
            <w:hideMark/>
          </w:tcPr>
          <w:p w14:paraId="03305419"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The System</w:t>
            </w:r>
          </w:p>
          <w:p w14:paraId="7016F94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 American Government and Civic Engagement</w:t>
            </w:r>
          </w:p>
          <w:p w14:paraId="3C6518F8" w14:textId="77777777" w:rsidR="009F4F99" w:rsidRPr="009A40F5" w:rsidRDefault="009F4F99" w:rsidP="00580707">
            <w:pPr>
              <w:widowControl w:val="0"/>
              <w:autoSpaceDE w:val="0"/>
              <w:autoSpaceDN w:val="0"/>
              <w:adjustRightInd w:val="0"/>
              <w:spacing w:after="0" w:line="240" w:lineRule="auto"/>
              <w:rPr>
                <w:szCs w:val="24"/>
              </w:rPr>
            </w:pPr>
          </w:p>
          <w:p w14:paraId="0D7BB14C"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5D4D63D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 LO 2, LO 3</w:t>
            </w:r>
          </w:p>
          <w:p w14:paraId="7CFCD20C"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21A9E716" w14:textId="77777777" w:rsidTr="00580707">
        <w:trPr>
          <w:trHeight w:val="300"/>
        </w:trPr>
        <w:tc>
          <w:tcPr>
            <w:tcW w:w="960" w:type="dxa"/>
            <w:noWrap/>
            <w:hideMark/>
          </w:tcPr>
          <w:p w14:paraId="1B1E6F9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2</w:t>
            </w:r>
          </w:p>
        </w:tc>
        <w:tc>
          <w:tcPr>
            <w:tcW w:w="5695" w:type="dxa"/>
            <w:noWrap/>
            <w:hideMark/>
          </w:tcPr>
          <w:p w14:paraId="79AB184A"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The System</w:t>
            </w:r>
          </w:p>
          <w:p w14:paraId="33CFD06F" w14:textId="77777777" w:rsidR="009F4F99" w:rsidRDefault="009F4F99" w:rsidP="00580707">
            <w:pPr>
              <w:widowControl w:val="0"/>
              <w:autoSpaceDE w:val="0"/>
              <w:autoSpaceDN w:val="0"/>
              <w:adjustRightInd w:val="0"/>
              <w:spacing w:after="0" w:line="240" w:lineRule="auto"/>
              <w:rPr>
                <w:szCs w:val="24"/>
              </w:rPr>
            </w:pPr>
          </w:p>
          <w:p w14:paraId="467C0E6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2: The Constitution and Its Origins</w:t>
            </w:r>
          </w:p>
          <w:p w14:paraId="2041B50D" w14:textId="77777777" w:rsidR="009F4F99" w:rsidRPr="009A40F5" w:rsidRDefault="009F4F99" w:rsidP="00580707">
            <w:pPr>
              <w:widowControl w:val="0"/>
              <w:autoSpaceDE w:val="0"/>
              <w:autoSpaceDN w:val="0"/>
              <w:adjustRightInd w:val="0"/>
              <w:spacing w:after="0" w:line="240" w:lineRule="auto"/>
              <w:rPr>
                <w:szCs w:val="24"/>
              </w:rPr>
            </w:pPr>
          </w:p>
          <w:p w14:paraId="13CB8493"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01A9AE8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2</w:t>
            </w:r>
          </w:p>
          <w:p w14:paraId="6598600E"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52C3EE6B" w14:textId="77777777" w:rsidTr="00580707">
        <w:trPr>
          <w:trHeight w:val="300"/>
        </w:trPr>
        <w:tc>
          <w:tcPr>
            <w:tcW w:w="960" w:type="dxa"/>
            <w:noWrap/>
            <w:hideMark/>
          </w:tcPr>
          <w:p w14:paraId="0E12E87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3</w:t>
            </w:r>
          </w:p>
        </w:tc>
        <w:tc>
          <w:tcPr>
            <w:tcW w:w="5695" w:type="dxa"/>
            <w:noWrap/>
            <w:hideMark/>
          </w:tcPr>
          <w:p w14:paraId="066C32C3"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The System</w:t>
            </w:r>
          </w:p>
          <w:p w14:paraId="7FE4120B" w14:textId="77777777" w:rsidR="009F4F99" w:rsidRPr="00691A98" w:rsidRDefault="009F4F99" w:rsidP="00580707">
            <w:pPr>
              <w:widowControl w:val="0"/>
              <w:autoSpaceDE w:val="0"/>
              <w:autoSpaceDN w:val="0"/>
              <w:adjustRightInd w:val="0"/>
              <w:spacing w:after="0" w:line="240" w:lineRule="auto"/>
              <w:rPr>
                <w:szCs w:val="24"/>
                <w:u w:val="single"/>
              </w:rPr>
            </w:pPr>
          </w:p>
          <w:p w14:paraId="6B951A78"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3:</w:t>
            </w:r>
            <w:r>
              <w:rPr>
                <w:szCs w:val="24"/>
              </w:rPr>
              <w:t xml:space="preserve"> American Federalism</w:t>
            </w:r>
          </w:p>
          <w:p w14:paraId="52254BC7" w14:textId="77777777" w:rsidR="009F4F99" w:rsidRPr="009A40F5" w:rsidRDefault="009F4F99" w:rsidP="00580707">
            <w:pPr>
              <w:widowControl w:val="0"/>
              <w:autoSpaceDE w:val="0"/>
              <w:autoSpaceDN w:val="0"/>
              <w:adjustRightInd w:val="0"/>
              <w:spacing w:after="0" w:line="240" w:lineRule="auto"/>
              <w:rPr>
                <w:szCs w:val="24"/>
              </w:rPr>
            </w:pPr>
          </w:p>
          <w:p w14:paraId="7BD8F791"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4D9E738E"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2</w:t>
            </w:r>
          </w:p>
        </w:tc>
      </w:tr>
      <w:tr w:rsidR="009F4F99" w:rsidRPr="009A40F5" w14:paraId="31E67B66" w14:textId="77777777" w:rsidTr="00580707">
        <w:trPr>
          <w:trHeight w:val="300"/>
        </w:trPr>
        <w:tc>
          <w:tcPr>
            <w:tcW w:w="960" w:type="dxa"/>
            <w:noWrap/>
            <w:hideMark/>
          </w:tcPr>
          <w:p w14:paraId="419E64E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4</w:t>
            </w:r>
          </w:p>
        </w:tc>
        <w:tc>
          <w:tcPr>
            <w:tcW w:w="5695" w:type="dxa"/>
            <w:noWrap/>
            <w:hideMark/>
          </w:tcPr>
          <w:p w14:paraId="74929AB5"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Individual Agency and Action</w:t>
            </w:r>
          </w:p>
          <w:p w14:paraId="3745FDF4" w14:textId="77777777" w:rsidR="009F4F99" w:rsidRPr="00691A98" w:rsidRDefault="009F4F99" w:rsidP="00580707">
            <w:pPr>
              <w:widowControl w:val="0"/>
              <w:autoSpaceDE w:val="0"/>
              <w:autoSpaceDN w:val="0"/>
              <w:adjustRightInd w:val="0"/>
              <w:spacing w:after="0" w:line="240" w:lineRule="auto"/>
              <w:rPr>
                <w:szCs w:val="24"/>
                <w:u w:val="single"/>
              </w:rPr>
            </w:pPr>
          </w:p>
          <w:p w14:paraId="132C3835"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4: </w:t>
            </w:r>
            <w:r>
              <w:rPr>
                <w:szCs w:val="24"/>
              </w:rPr>
              <w:t>Civil Liberties</w:t>
            </w:r>
          </w:p>
          <w:p w14:paraId="2275166F" w14:textId="77777777" w:rsidR="009F4F99" w:rsidRPr="009A40F5" w:rsidRDefault="009F4F99" w:rsidP="00580707">
            <w:pPr>
              <w:widowControl w:val="0"/>
              <w:autoSpaceDE w:val="0"/>
              <w:autoSpaceDN w:val="0"/>
              <w:adjustRightInd w:val="0"/>
              <w:spacing w:after="0" w:line="240" w:lineRule="auto"/>
              <w:rPr>
                <w:szCs w:val="24"/>
              </w:rPr>
            </w:pPr>
            <w:r w:rsidRPr="00691A98">
              <w:rPr>
                <w:szCs w:val="24"/>
              </w:rPr>
              <w:t>Chapter 5: Civil Rights</w:t>
            </w:r>
          </w:p>
          <w:p w14:paraId="00EA5740"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3921EB3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2</w:t>
            </w:r>
          </w:p>
          <w:p w14:paraId="6548B8CD"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48E07770" w14:textId="77777777" w:rsidTr="00580707">
        <w:trPr>
          <w:trHeight w:val="300"/>
        </w:trPr>
        <w:tc>
          <w:tcPr>
            <w:tcW w:w="960" w:type="dxa"/>
            <w:noWrap/>
            <w:hideMark/>
          </w:tcPr>
          <w:p w14:paraId="7218B33F"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5</w:t>
            </w:r>
          </w:p>
        </w:tc>
        <w:tc>
          <w:tcPr>
            <w:tcW w:w="5695" w:type="dxa"/>
            <w:noWrap/>
            <w:hideMark/>
          </w:tcPr>
          <w:p w14:paraId="38A164C2"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Individual Agency and Action</w:t>
            </w:r>
          </w:p>
          <w:p w14:paraId="22A33D78" w14:textId="77777777" w:rsidR="009F4F99" w:rsidRDefault="009F4F99" w:rsidP="00580707">
            <w:pPr>
              <w:widowControl w:val="0"/>
              <w:autoSpaceDE w:val="0"/>
              <w:autoSpaceDN w:val="0"/>
              <w:adjustRightInd w:val="0"/>
              <w:spacing w:after="0" w:line="240" w:lineRule="auto"/>
              <w:rPr>
                <w:szCs w:val="24"/>
              </w:rPr>
            </w:pPr>
          </w:p>
          <w:p w14:paraId="6B79FA0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6: The Politics of Public Opinion</w:t>
            </w:r>
          </w:p>
          <w:p w14:paraId="417921A0" w14:textId="77777777" w:rsidR="009F4F99" w:rsidRPr="009A40F5" w:rsidRDefault="009F4F99" w:rsidP="00580707">
            <w:pPr>
              <w:widowControl w:val="0"/>
              <w:autoSpaceDE w:val="0"/>
              <w:autoSpaceDN w:val="0"/>
              <w:adjustRightInd w:val="0"/>
              <w:spacing w:after="0" w:line="240" w:lineRule="auto"/>
              <w:rPr>
                <w:szCs w:val="24"/>
              </w:rPr>
            </w:pPr>
          </w:p>
          <w:p w14:paraId="5F0BDD8D"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653F4FA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6D30DE2D" w14:textId="77777777" w:rsidTr="00580707">
        <w:trPr>
          <w:trHeight w:val="300"/>
        </w:trPr>
        <w:tc>
          <w:tcPr>
            <w:tcW w:w="960" w:type="dxa"/>
            <w:noWrap/>
            <w:hideMark/>
          </w:tcPr>
          <w:p w14:paraId="6652EA7D"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6</w:t>
            </w:r>
          </w:p>
        </w:tc>
        <w:tc>
          <w:tcPr>
            <w:tcW w:w="5695" w:type="dxa"/>
            <w:noWrap/>
            <w:hideMark/>
          </w:tcPr>
          <w:p w14:paraId="15FA9F58"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Individual Agency and Action</w:t>
            </w:r>
          </w:p>
          <w:p w14:paraId="4ABFB5F4" w14:textId="77777777" w:rsidR="009F4F99" w:rsidRDefault="009F4F99" w:rsidP="00580707">
            <w:pPr>
              <w:widowControl w:val="0"/>
              <w:autoSpaceDE w:val="0"/>
              <w:autoSpaceDN w:val="0"/>
              <w:adjustRightInd w:val="0"/>
              <w:spacing w:after="0" w:line="240" w:lineRule="auto"/>
              <w:rPr>
                <w:szCs w:val="24"/>
              </w:rPr>
            </w:pPr>
          </w:p>
          <w:p w14:paraId="37B43A5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7: </w:t>
            </w:r>
            <w:r>
              <w:rPr>
                <w:szCs w:val="24"/>
              </w:rPr>
              <w:t>Voting and Elections</w:t>
            </w:r>
          </w:p>
          <w:p w14:paraId="182E05C0" w14:textId="77777777" w:rsidR="009F4F99" w:rsidRPr="009A40F5" w:rsidRDefault="009F4F99" w:rsidP="00580707">
            <w:pPr>
              <w:widowControl w:val="0"/>
              <w:autoSpaceDE w:val="0"/>
              <w:autoSpaceDN w:val="0"/>
              <w:adjustRightInd w:val="0"/>
              <w:spacing w:after="0" w:line="240" w:lineRule="auto"/>
              <w:rPr>
                <w:szCs w:val="24"/>
              </w:rPr>
            </w:pPr>
          </w:p>
          <w:p w14:paraId="389F65CD"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5611352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2BB09CC2" w14:textId="77777777" w:rsidTr="00580707">
        <w:trPr>
          <w:trHeight w:val="300"/>
        </w:trPr>
        <w:tc>
          <w:tcPr>
            <w:tcW w:w="960" w:type="dxa"/>
            <w:noWrap/>
            <w:hideMark/>
          </w:tcPr>
          <w:p w14:paraId="06C8495B"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7</w:t>
            </w:r>
          </w:p>
        </w:tc>
        <w:tc>
          <w:tcPr>
            <w:tcW w:w="5695" w:type="dxa"/>
            <w:noWrap/>
            <w:hideMark/>
          </w:tcPr>
          <w:p w14:paraId="4CB2D5D7"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Mediating Institutions</w:t>
            </w:r>
          </w:p>
          <w:p w14:paraId="03C27246" w14:textId="77777777" w:rsidR="009F4F99" w:rsidRDefault="009F4F99" w:rsidP="00580707">
            <w:pPr>
              <w:widowControl w:val="0"/>
              <w:autoSpaceDE w:val="0"/>
              <w:autoSpaceDN w:val="0"/>
              <w:adjustRightInd w:val="0"/>
              <w:spacing w:after="0" w:line="240" w:lineRule="auto"/>
              <w:rPr>
                <w:szCs w:val="24"/>
              </w:rPr>
            </w:pPr>
          </w:p>
          <w:p w14:paraId="55A6A0C0"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w:t>
            </w:r>
            <w:r>
              <w:rPr>
                <w:szCs w:val="24"/>
              </w:rPr>
              <w:t>8</w:t>
            </w:r>
            <w:r w:rsidRPr="009A40F5">
              <w:rPr>
                <w:szCs w:val="24"/>
              </w:rPr>
              <w:t xml:space="preserve">: </w:t>
            </w:r>
            <w:r>
              <w:rPr>
                <w:szCs w:val="24"/>
              </w:rPr>
              <w:t>The Media</w:t>
            </w:r>
          </w:p>
          <w:p w14:paraId="7471BDDD" w14:textId="77777777" w:rsidR="009F4F99" w:rsidRPr="009A40F5" w:rsidRDefault="009F4F99" w:rsidP="00580707">
            <w:pPr>
              <w:widowControl w:val="0"/>
              <w:autoSpaceDE w:val="0"/>
              <w:autoSpaceDN w:val="0"/>
              <w:adjustRightInd w:val="0"/>
              <w:spacing w:after="0" w:line="240" w:lineRule="auto"/>
              <w:rPr>
                <w:szCs w:val="24"/>
              </w:rPr>
            </w:pPr>
          </w:p>
          <w:p w14:paraId="4A8DB880"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39EBF20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0C52F0F9" w14:textId="77777777" w:rsidTr="00580707">
        <w:trPr>
          <w:trHeight w:val="300"/>
        </w:trPr>
        <w:tc>
          <w:tcPr>
            <w:tcW w:w="960" w:type="dxa"/>
            <w:noWrap/>
            <w:hideMark/>
          </w:tcPr>
          <w:p w14:paraId="317A8A6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8</w:t>
            </w:r>
          </w:p>
        </w:tc>
        <w:tc>
          <w:tcPr>
            <w:tcW w:w="5695" w:type="dxa"/>
            <w:noWrap/>
            <w:hideMark/>
          </w:tcPr>
          <w:p w14:paraId="451B8527"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Mediating Institutions</w:t>
            </w:r>
          </w:p>
          <w:p w14:paraId="4BD001CF" w14:textId="77777777" w:rsidR="009F4F99" w:rsidRDefault="009F4F99" w:rsidP="00580707">
            <w:pPr>
              <w:widowControl w:val="0"/>
              <w:autoSpaceDE w:val="0"/>
              <w:autoSpaceDN w:val="0"/>
              <w:adjustRightInd w:val="0"/>
              <w:spacing w:after="0" w:line="240" w:lineRule="auto"/>
              <w:rPr>
                <w:szCs w:val="24"/>
              </w:rPr>
            </w:pPr>
          </w:p>
          <w:p w14:paraId="05E2377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w:t>
            </w:r>
            <w:r>
              <w:rPr>
                <w:szCs w:val="24"/>
              </w:rPr>
              <w:t>9: Political Parties</w:t>
            </w:r>
          </w:p>
          <w:p w14:paraId="5276C531" w14:textId="77777777" w:rsidR="009F4F99" w:rsidRPr="009A40F5" w:rsidRDefault="009F4F99" w:rsidP="00580707">
            <w:pPr>
              <w:widowControl w:val="0"/>
              <w:autoSpaceDE w:val="0"/>
              <w:autoSpaceDN w:val="0"/>
              <w:adjustRightInd w:val="0"/>
              <w:spacing w:after="0" w:line="240" w:lineRule="auto"/>
              <w:rPr>
                <w:szCs w:val="24"/>
              </w:rPr>
            </w:pPr>
          </w:p>
          <w:p w14:paraId="3177D765"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5D8F1B6D"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p w14:paraId="561C075A"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36DAFDCF" w14:textId="77777777" w:rsidTr="00580707">
        <w:trPr>
          <w:trHeight w:val="300"/>
        </w:trPr>
        <w:tc>
          <w:tcPr>
            <w:tcW w:w="960" w:type="dxa"/>
            <w:noWrap/>
            <w:hideMark/>
          </w:tcPr>
          <w:p w14:paraId="64F33BC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9</w:t>
            </w:r>
          </w:p>
        </w:tc>
        <w:tc>
          <w:tcPr>
            <w:tcW w:w="5695" w:type="dxa"/>
            <w:noWrap/>
            <w:hideMark/>
          </w:tcPr>
          <w:p w14:paraId="6249FBEA"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Mediating Institutions</w:t>
            </w:r>
          </w:p>
          <w:p w14:paraId="4B52350C" w14:textId="77777777" w:rsidR="009F4F99" w:rsidRDefault="009F4F99" w:rsidP="00580707">
            <w:pPr>
              <w:widowControl w:val="0"/>
              <w:autoSpaceDE w:val="0"/>
              <w:autoSpaceDN w:val="0"/>
              <w:adjustRightInd w:val="0"/>
              <w:spacing w:after="0" w:line="240" w:lineRule="auto"/>
              <w:rPr>
                <w:szCs w:val="24"/>
              </w:rPr>
            </w:pPr>
          </w:p>
          <w:p w14:paraId="2BC9DC8F"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w:t>
            </w:r>
            <w:r>
              <w:rPr>
                <w:szCs w:val="24"/>
              </w:rPr>
              <w:t>0: Interest Groups and Lobbying</w:t>
            </w:r>
          </w:p>
          <w:p w14:paraId="4CD083C8" w14:textId="77777777" w:rsidR="009F4F99" w:rsidRPr="009A40F5" w:rsidRDefault="009F4F99" w:rsidP="00580707">
            <w:pPr>
              <w:widowControl w:val="0"/>
              <w:autoSpaceDE w:val="0"/>
              <w:autoSpaceDN w:val="0"/>
              <w:adjustRightInd w:val="0"/>
              <w:spacing w:after="0" w:line="240" w:lineRule="auto"/>
              <w:rPr>
                <w:szCs w:val="24"/>
              </w:rPr>
            </w:pPr>
          </w:p>
          <w:p w14:paraId="1A09FE72"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0C731AE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5D603938" w14:textId="77777777" w:rsidTr="00580707">
        <w:trPr>
          <w:trHeight w:val="300"/>
        </w:trPr>
        <w:tc>
          <w:tcPr>
            <w:tcW w:w="960" w:type="dxa"/>
            <w:noWrap/>
            <w:hideMark/>
          </w:tcPr>
          <w:p w14:paraId="0A47C06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lastRenderedPageBreak/>
              <w:t>10</w:t>
            </w:r>
          </w:p>
        </w:tc>
        <w:tc>
          <w:tcPr>
            <w:tcW w:w="5695" w:type="dxa"/>
            <w:noWrap/>
            <w:hideMark/>
          </w:tcPr>
          <w:p w14:paraId="7DACC67E"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6847CDE0" w14:textId="77777777" w:rsidR="009F4F99" w:rsidRDefault="009F4F99" w:rsidP="00580707">
            <w:pPr>
              <w:widowControl w:val="0"/>
              <w:autoSpaceDE w:val="0"/>
              <w:autoSpaceDN w:val="0"/>
              <w:adjustRightInd w:val="0"/>
              <w:spacing w:after="0" w:line="240" w:lineRule="auto"/>
              <w:rPr>
                <w:szCs w:val="24"/>
              </w:rPr>
            </w:pPr>
          </w:p>
          <w:p w14:paraId="25B1FF3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w:t>
            </w:r>
            <w:r>
              <w:rPr>
                <w:szCs w:val="24"/>
              </w:rPr>
              <w:t>1: Congress</w:t>
            </w:r>
          </w:p>
          <w:p w14:paraId="5D9771AB" w14:textId="77777777" w:rsidR="009F4F99" w:rsidRPr="009A40F5" w:rsidRDefault="009F4F99" w:rsidP="00580707">
            <w:pPr>
              <w:widowControl w:val="0"/>
              <w:autoSpaceDE w:val="0"/>
              <w:autoSpaceDN w:val="0"/>
              <w:adjustRightInd w:val="0"/>
              <w:spacing w:after="0" w:line="240" w:lineRule="auto"/>
              <w:rPr>
                <w:szCs w:val="24"/>
              </w:rPr>
            </w:pPr>
          </w:p>
          <w:p w14:paraId="15F09D71"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4AD4B63E"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tc>
      </w:tr>
      <w:tr w:rsidR="009F4F99" w:rsidRPr="009A40F5" w14:paraId="25E42451" w14:textId="77777777" w:rsidTr="00580707">
        <w:trPr>
          <w:trHeight w:val="300"/>
        </w:trPr>
        <w:tc>
          <w:tcPr>
            <w:tcW w:w="960" w:type="dxa"/>
            <w:noWrap/>
            <w:hideMark/>
          </w:tcPr>
          <w:p w14:paraId="4F800B3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11</w:t>
            </w:r>
          </w:p>
        </w:tc>
        <w:tc>
          <w:tcPr>
            <w:tcW w:w="5695" w:type="dxa"/>
            <w:noWrap/>
            <w:hideMark/>
          </w:tcPr>
          <w:p w14:paraId="7E3BDA3B"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592FF6AE" w14:textId="77777777" w:rsidR="009F4F99" w:rsidRDefault="009F4F99" w:rsidP="00580707">
            <w:pPr>
              <w:widowControl w:val="0"/>
              <w:autoSpaceDE w:val="0"/>
              <w:autoSpaceDN w:val="0"/>
              <w:adjustRightInd w:val="0"/>
              <w:spacing w:after="0" w:line="240" w:lineRule="auto"/>
              <w:rPr>
                <w:szCs w:val="24"/>
              </w:rPr>
            </w:pPr>
          </w:p>
          <w:p w14:paraId="201744C2" w14:textId="77777777" w:rsidR="009F4F99" w:rsidRDefault="009F4F99" w:rsidP="00580707">
            <w:pPr>
              <w:widowControl w:val="0"/>
              <w:autoSpaceDE w:val="0"/>
              <w:autoSpaceDN w:val="0"/>
              <w:adjustRightInd w:val="0"/>
              <w:spacing w:after="0" w:line="240" w:lineRule="auto"/>
              <w:rPr>
                <w:szCs w:val="24"/>
              </w:rPr>
            </w:pPr>
            <w:r w:rsidRPr="009A40F5">
              <w:rPr>
                <w:szCs w:val="24"/>
              </w:rPr>
              <w:t>Chapter 1</w:t>
            </w:r>
            <w:r>
              <w:rPr>
                <w:szCs w:val="24"/>
              </w:rPr>
              <w:t>2: The Presidency</w:t>
            </w:r>
          </w:p>
          <w:p w14:paraId="37B58E42" w14:textId="77777777" w:rsidR="009F4F99" w:rsidRPr="009A40F5" w:rsidRDefault="009F4F99" w:rsidP="00580707">
            <w:pPr>
              <w:widowControl w:val="0"/>
              <w:autoSpaceDE w:val="0"/>
              <w:autoSpaceDN w:val="0"/>
              <w:adjustRightInd w:val="0"/>
              <w:spacing w:after="0" w:line="240" w:lineRule="auto"/>
              <w:rPr>
                <w:szCs w:val="24"/>
              </w:rPr>
            </w:pPr>
          </w:p>
          <w:p w14:paraId="4B1F5444"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0BF089D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tc>
      </w:tr>
      <w:tr w:rsidR="009F4F99" w:rsidRPr="009A40F5" w14:paraId="7A196BDD" w14:textId="77777777" w:rsidTr="00580707">
        <w:trPr>
          <w:trHeight w:val="300"/>
        </w:trPr>
        <w:tc>
          <w:tcPr>
            <w:tcW w:w="960" w:type="dxa"/>
            <w:noWrap/>
            <w:hideMark/>
          </w:tcPr>
          <w:p w14:paraId="3C5207E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12</w:t>
            </w:r>
          </w:p>
        </w:tc>
        <w:tc>
          <w:tcPr>
            <w:tcW w:w="5695" w:type="dxa"/>
            <w:noWrap/>
            <w:hideMark/>
          </w:tcPr>
          <w:p w14:paraId="3205DF8B"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265D9AEF" w14:textId="77777777" w:rsidR="009F4F99" w:rsidRDefault="009F4F99" w:rsidP="00580707">
            <w:pPr>
              <w:widowControl w:val="0"/>
              <w:autoSpaceDE w:val="0"/>
              <w:autoSpaceDN w:val="0"/>
              <w:adjustRightInd w:val="0"/>
              <w:spacing w:after="0" w:line="240" w:lineRule="auto"/>
              <w:rPr>
                <w:szCs w:val="24"/>
              </w:rPr>
            </w:pPr>
          </w:p>
          <w:p w14:paraId="700D8894"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w:t>
            </w:r>
            <w:r>
              <w:rPr>
                <w:szCs w:val="24"/>
              </w:rPr>
              <w:t>3: The Courts</w:t>
            </w:r>
          </w:p>
          <w:p w14:paraId="523D9A17" w14:textId="77777777" w:rsidR="009F4F99" w:rsidRPr="009A40F5" w:rsidRDefault="009F4F99" w:rsidP="00580707">
            <w:pPr>
              <w:widowControl w:val="0"/>
              <w:autoSpaceDE w:val="0"/>
              <w:autoSpaceDN w:val="0"/>
              <w:adjustRightInd w:val="0"/>
              <w:spacing w:after="0" w:line="240" w:lineRule="auto"/>
              <w:rPr>
                <w:szCs w:val="24"/>
              </w:rPr>
            </w:pPr>
          </w:p>
          <w:p w14:paraId="204D35CE"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4D15E45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p w14:paraId="5BE4F860"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174B7312" w14:textId="77777777" w:rsidTr="00580707">
        <w:trPr>
          <w:trHeight w:val="300"/>
        </w:trPr>
        <w:tc>
          <w:tcPr>
            <w:tcW w:w="960" w:type="dxa"/>
            <w:noWrap/>
            <w:hideMark/>
          </w:tcPr>
          <w:p w14:paraId="3C4BFA3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13</w:t>
            </w:r>
          </w:p>
        </w:tc>
        <w:tc>
          <w:tcPr>
            <w:tcW w:w="5695" w:type="dxa"/>
            <w:noWrap/>
            <w:hideMark/>
          </w:tcPr>
          <w:p w14:paraId="49C9FBD9"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64CF89B3" w14:textId="77777777" w:rsidR="009F4F99" w:rsidRDefault="009F4F99" w:rsidP="00580707">
            <w:pPr>
              <w:widowControl w:val="0"/>
              <w:autoSpaceDE w:val="0"/>
              <w:autoSpaceDN w:val="0"/>
              <w:adjustRightInd w:val="0"/>
              <w:spacing w:after="0" w:line="240" w:lineRule="auto"/>
              <w:rPr>
                <w:szCs w:val="24"/>
              </w:rPr>
            </w:pPr>
          </w:p>
          <w:p w14:paraId="08E27804" w14:textId="77777777" w:rsidR="009F4F99" w:rsidRDefault="009F4F99" w:rsidP="00580707">
            <w:pPr>
              <w:widowControl w:val="0"/>
              <w:autoSpaceDE w:val="0"/>
              <w:autoSpaceDN w:val="0"/>
              <w:adjustRightInd w:val="0"/>
              <w:spacing w:after="0" w:line="240" w:lineRule="auto"/>
              <w:rPr>
                <w:szCs w:val="24"/>
              </w:rPr>
            </w:pPr>
            <w:r>
              <w:rPr>
                <w:szCs w:val="24"/>
              </w:rPr>
              <w:t>Chapter 14: State and Local Government</w:t>
            </w:r>
          </w:p>
          <w:p w14:paraId="7322D8B6" w14:textId="77777777" w:rsidR="009F4F99" w:rsidRPr="009A40F5" w:rsidRDefault="009F4F99" w:rsidP="00580707">
            <w:pPr>
              <w:widowControl w:val="0"/>
              <w:autoSpaceDE w:val="0"/>
              <w:autoSpaceDN w:val="0"/>
              <w:adjustRightInd w:val="0"/>
              <w:spacing w:after="0" w:line="240" w:lineRule="auto"/>
              <w:rPr>
                <w:szCs w:val="24"/>
              </w:rPr>
            </w:pPr>
          </w:p>
          <w:p w14:paraId="1AE0C537"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3BFA95A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tc>
      </w:tr>
      <w:tr w:rsidR="009F4F99" w:rsidRPr="009A40F5" w14:paraId="1078F983" w14:textId="77777777" w:rsidTr="00580707">
        <w:trPr>
          <w:trHeight w:val="300"/>
        </w:trPr>
        <w:tc>
          <w:tcPr>
            <w:tcW w:w="960" w:type="dxa"/>
            <w:noWrap/>
            <w:hideMark/>
          </w:tcPr>
          <w:p w14:paraId="448A3FBF"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14</w:t>
            </w:r>
          </w:p>
        </w:tc>
        <w:tc>
          <w:tcPr>
            <w:tcW w:w="5695" w:type="dxa"/>
            <w:noWrap/>
            <w:hideMark/>
          </w:tcPr>
          <w:p w14:paraId="06BC63CC"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 xml:space="preserve">Government Outputs </w:t>
            </w:r>
          </w:p>
          <w:p w14:paraId="044D41AF" w14:textId="77777777" w:rsidR="009F4F99" w:rsidRPr="00691A98" w:rsidRDefault="009F4F99" w:rsidP="00580707">
            <w:pPr>
              <w:widowControl w:val="0"/>
              <w:autoSpaceDE w:val="0"/>
              <w:autoSpaceDN w:val="0"/>
              <w:adjustRightInd w:val="0"/>
              <w:spacing w:after="0" w:line="240" w:lineRule="auto"/>
              <w:rPr>
                <w:szCs w:val="24"/>
                <w:u w:val="single"/>
              </w:rPr>
            </w:pPr>
          </w:p>
          <w:p w14:paraId="22DD8F5F" w14:textId="77777777" w:rsidR="009F4F99" w:rsidRPr="009A40F5" w:rsidRDefault="009F4F99" w:rsidP="00580707">
            <w:pPr>
              <w:widowControl w:val="0"/>
              <w:autoSpaceDE w:val="0"/>
              <w:autoSpaceDN w:val="0"/>
              <w:adjustRightInd w:val="0"/>
              <w:spacing w:after="0" w:line="240" w:lineRule="auto"/>
              <w:rPr>
                <w:szCs w:val="24"/>
              </w:rPr>
            </w:pPr>
            <w:r>
              <w:rPr>
                <w:szCs w:val="24"/>
              </w:rPr>
              <w:t xml:space="preserve">Chapter 15: The Bureaucracy </w:t>
            </w:r>
          </w:p>
          <w:p w14:paraId="28D1FD37" w14:textId="77777777" w:rsidR="009F4F99" w:rsidRPr="009A40F5" w:rsidRDefault="009F4F99" w:rsidP="00580707">
            <w:pPr>
              <w:widowControl w:val="0"/>
              <w:autoSpaceDE w:val="0"/>
              <w:autoSpaceDN w:val="0"/>
              <w:adjustRightInd w:val="0"/>
              <w:spacing w:after="0" w:line="240" w:lineRule="auto"/>
              <w:rPr>
                <w:szCs w:val="24"/>
              </w:rPr>
            </w:pPr>
          </w:p>
          <w:p w14:paraId="1AEBE852"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673C5440"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00DAE016" w14:textId="77777777" w:rsidTr="00580707">
        <w:trPr>
          <w:trHeight w:val="300"/>
        </w:trPr>
        <w:tc>
          <w:tcPr>
            <w:tcW w:w="960" w:type="dxa"/>
            <w:noWrap/>
            <w:hideMark/>
          </w:tcPr>
          <w:p w14:paraId="0C08DD67"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15</w:t>
            </w:r>
          </w:p>
        </w:tc>
        <w:tc>
          <w:tcPr>
            <w:tcW w:w="5695" w:type="dxa"/>
            <w:noWrap/>
            <w:hideMark/>
          </w:tcPr>
          <w:p w14:paraId="4B225E7B"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 xml:space="preserve">Government Outputs </w:t>
            </w:r>
          </w:p>
          <w:p w14:paraId="008F7904" w14:textId="77777777" w:rsidR="009F4F99" w:rsidRDefault="009F4F99" w:rsidP="00580707">
            <w:pPr>
              <w:widowControl w:val="0"/>
              <w:autoSpaceDE w:val="0"/>
              <w:autoSpaceDN w:val="0"/>
              <w:adjustRightInd w:val="0"/>
              <w:spacing w:after="0" w:line="240" w:lineRule="auto"/>
              <w:rPr>
                <w:szCs w:val="24"/>
              </w:rPr>
            </w:pPr>
          </w:p>
          <w:p w14:paraId="1B224A40" w14:textId="77777777" w:rsidR="009F4F99" w:rsidRDefault="009F4F99" w:rsidP="00580707">
            <w:pPr>
              <w:widowControl w:val="0"/>
              <w:autoSpaceDE w:val="0"/>
              <w:autoSpaceDN w:val="0"/>
              <w:adjustRightInd w:val="0"/>
              <w:spacing w:after="0" w:line="240" w:lineRule="auto"/>
              <w:rPr>
                <w:szCs w:val="24"/>
              </w:rPr>
            </w:pPr>
            <w:r w:rsidRPr="009A40F5">
              <w:rPr>
                <w:szCs w:val="24"/>
              </w:rPr>
              <w:t xml:space="preserve">Chapter </w:t>
            </w:r>
            <w:r>
              <w:rPr>
                <w:szCs w:val="24"/>
              </w:rPr>
              <w:t>16: Domestic Policy</w:t>
            </w:r>
          </w:p>
          <w:p w14:paraId="0D872AC8" w14:textId="77777777" w:rsidR="009F4F99" w:rsidRDefault="009F4F99" w:rsidP="00580707">
            <w:pPr>
              <w:widowControl w:val="0"/>
              <w:autoSpaceDE w:val="0"/>
              <w:autoSpaceDN w:val="0"/>
              <w:adjustRightInd w:val="0"/>
              <w:spacing w:after="0" w:line="240" w:lineRule="auto"/>
              <w:rPr>
                <w:szCs w:val="24"/>
              </w:rPr>
            </w:pPr>
            <w:r>
              <w:rPr>
                <w:szCs w:val="24"/>
              </w:rPr>
              <w:t>Chapter 17: Foreign Policy</w:t>
            </w:r>
          </w:p>
          <w:p w14:paraId="1580FC1C" w14:textId="77777777" w:rsidR="009F4F99" w:rsidRPr="009A40F5" w:rsidRDefault="009F4F99" w:rsidP="00580707">
            <w:pPr>
              <w:widowControl w:val="0"/>
              <w:autoSpaceDE w:val="0"/>
              <w:autoSpaceDN w:val="0"/>
              <w:adjustRightInd w:val="0"/>
              <w:spacing w:after="0" w:line="240" w:lineRule="auto"/>
              <w:rPr>
                <w:szCs w:val="24"/>
              </w:rPr>
            </w:pPr>
          </w:p>
          <w:p w14:paraId="105477E8"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1388C42E"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03C51F53" w14:textId="77777777" w:rsidTr="005807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67D34CC5"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Finals</w:t>
            </w:r>
          </w:p>
        </w:tc>
        <w:tc>
          <w:tcPr>
            <w:tcW w:w="5695" w:type="dxa"/>
            <w:tcBorders>
              <w:left w:val="single" w:sz="4" w:space="0" w:color="auto"/>
              <w:bottom w:val="single" w:sz="4" w:space="0" w:color="auto"/>
            </w:tcBorders>
          </w:tcPr>
          <w:p w14:paraId="3035208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TBA</w:t>
            </w:r>
          </w:p>
          <w:p w14:paraId="012DF1E1"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tcBorders>
              <w:left w:val="single" w:sz="4" w:space="0" w:color="auto"/>
              <w:bottom w:val="single" w:sz="4" w:space="0" w:color="auto"/>
              <w:right w:val="single" w:sz="4" w:space="0" w:color="auto"/>
            </w:tcBorders>
          </w:tcPr>
          <w:p w14:paraId="5AA4EA80" w14:textId="77777777" w:rsidR="009F4F99" w:rsidRPr="009A40F5" w:rsidRDefault="009F4F99" w:rsidP="00580707">
            <w:pPr>
              <w:widowControl w:val="0"/>
              <w:autoSpaceDE w:val="0"/>
              <w:autoSpaceDN w:val="0"/>
              <w:adjustRightInd w:val="0"/>
              <w:spacing w:after="0" w:line="240" w:lineRule="auto"/>
              <w:rPr>
                <w:szCs w:val="24"/>
              </w:rPr>
            </w:pPr>
          </w:p>
        </w:tc>
      </w:tr>
    </w:tbl>
    <w:p w14:paraId="21E8DE72" w14:textId="77777777" w:rsidR="009F4F99" w:rsidRPr="0051463C" w:rsidRDefault="009F4F99" w:rsidP="5CCF2D65">
      <w:pPr>
        <w:widowControl w:val="0"/>
        <w:autoSpaceDE w:val="0"/>
        <w:autoSpaceDN w:val="0"/>
        <w:adjustRightInd w:val="0"/>
        <w:spacing w:after="0" w:line="240" w:lineRule="auto"/>
        <w:ind w:left="720"/>
        <w:rPr>
          <w:rFonts w:eastAsia="Times New Roman" w:cs="Times New Roman"/>
          <w:b/>
          <w:b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6AA56D25" w14:textId="77777777" w:rsidR="009F4F99" w:rsidRDefault="009F4F99" w:rsidP="002D552E">
      <w:pPr>
        <w:spacing w:after="0" w:line="240" w:lineRule="auto"/>
        <w:ind w:left="720"/>
        <w:rPr>
          <w:rFonts w:eastAsia="Times New Roman" w:cs="Times New Roman"/>
          <w:szCs w:val="24"/>
        </w:rPr>
      </w:pPr>
    </w:p>
    <w:p w14:paraId="5F13DFD0" w14:textId="77777777" w:rsidR="009F4F99" w:rsidRDefault="009F4F99" w:rsidP="002D552E">
      <w:pPr>
        <w:spacing w:after="0" w:line="240" w:lineRule="auto"/>
        <w:ind w:left="720"/>
        <w:rPr>
          <w:rFonts w:eastAsia="Times New Roman" w:cs="Times New Roman"/>
          <w:szCs w:val="24"/>
        </w:rPr>
      </w:pPr>
    </w:p>
    <w:p w14:paraId="3A50D856" w14:textId="77777777" w:rsidR="009F4F99" w:rsidRDefault="009F4F99" w:rsidP="002D552E">
      <w:pPr>
        <w:spacing w:after="0" w:line="240" w:lineRule="auto"/>
        <w:ind w:left="720"/>
        <w:rPr>
          <w:rFonts w:eastAsia="Times New Roman" w:cs="Times New Roman"/>
          <w:szCs w:val="24"/>
        </w:rPr>
      </w:pPr>
    </w:p>
    <w:p w14:paraId="637AFA0E" w14:textId="77777777" w:rsidR="009F4F99" w:rsidRDefault="009F4F99" w:rsidP="002D552E">
      <w:pPr>
        <w:spacing w:after="0" w:line="240" w:lineRule="auto"/>
        <w:ind w:left="720"/>
        <w:rPr>
          <w:rFonts w:eastAsia="Times New Roman" w:cs="Times New Roman"/>
          <w:szCs w:val="24"/>
        </w:rPr>
      </w:pPr>
    </w:p>
    <w:p w14:paraId="13CFE817" w14:textId="77777777" w:rsidR="009F4F99" w:rsidRDefault="009F4F99" w:rsidP="002D552E">
      <w:pPr>
        <w:spacing w:after="0" w:line="240" w:lineRule="auto"/>
        <w:ind w:left="720"/>
        <w:rPr>
          <w:rFonts w:eastAsia="Times New Roman" w:cs="Times New Roman"/>
          <w:szCs w:val="24"/>
        </w:rPr>
      </w:pPr>
    </w:p>
    <w:p w14:paraId="7D772EBB" w14:textId="77777777" w:rsidR="009F4F99" w:rsidRDefault="009F4F99" w:rsidP="002D552E">
      <w:pPr>
        <w:spacing w:after="0" w:line="240" w:lineRule="auto"/>
        <w:ind w:left="720"/>
        <w:rPr>
          <w:rFonts w:eastAsia="Times New Roman" w:cs="Times New Roman"/>
          <w:szCs w:val="24"/>
        </w:rPr>
      </w:pPr>
    </w:p>
    <w:p w14:paraId="634F0679" w14:textId="77777777" w:rsidR="009F4F99" w:rsidRDefault="009F4F99" w:rsidP="002D552E">
      <w:pPr>
        <w:spacing w:after="0" w:line="240" w:lineRule="auto"/>
        <w:ind w:left="720"/>
        <w:rPr>
          <w:rFonts w:eastAsia="Times New Roman" w:cs="Times New Roman"/>
          <w:szCs w:val="24"/>
        </w:rPr>
      </w:pPr>
    </w:p>
    <w:p w14:paraId="5E60ECA5" w14:textId="77777777" w:rsidR="009F4F99" w:rsidRDefault="009F4F99"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751D" w14:textId="77777777" w:rsidR="00CA58E0" w:rsidRDefault="00CA58E0" w:rsidP="002D552E">
      <w:pPr>
        <w:spacing w:after="0" w:line="240" w:lineRule="auto"/>
      </w:pPr>
      <w:r>
        <w:separator/>
      </w:r>
    </w:p>
  </w:endnote>
  <w:endnote w:type="continuationSeparator" w:id="0">
    <w:p w14:paraId="29C8F4F8" w14:textId="77777777" w:rsidR="00CA58E0" w:rsidRDefault="00CA58E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3A277FA1" w14:textId="77777777" w:rsidTr="4EE60ECD">
      <w:trPr>
        <w:trHeight w:val="300"/>
      </w:trPr>
      <w:tc>
        <w:tcPr>
          <w:tcW w:w="3120" w:type="dxa"/>
        </w:tcPr>
        <w:p w14:paraId="2539CED4" w14:textId="3B8B11F2" w:rsidR="4EE60ECD" w:rsidRDefault="4EE60ECD" w:rsidP="4EE60ECD">
          <w:pPr>
            <w:pStyle w:val="Header"/>
            <w:ind w:left="-115"/>
          </w:pPr>
        </w:p>
      </w:tc>
      <w:tc>
        <w:tcPr>
          <w:tcW w:w="3120" w:type="dxa"/>
        </w:tcPr>
        <w:p w14:paraId="58ED10DD" w14:textId="318A3DEC" w:rsidR="4EE60ECD" w:rsidRDefault="4EE60ECD" w:rsidP="4EE60ECD">
          <w:pPr>
            <w:pStyle w:val="Header"/>
            <w:jc w:val="center"/>
          </w:pPr>
        </w:p>
      </w:tc>
      <w:tc>
        <w:tcPr>
          <w:tcW w:w="3120" w:type="dxa"/>
        </w:tcPr>
        <w:p w14:paraId="31450BAC" w14:textId="088521F4" w:rsidR="4EE60ECD" w:rsidRDefault="4EE60ECD" w:rsidP="4EE60ECD">
          <w:pPr>
            <w:pStyle w:val="Header"/>
            <w:ind w:right="-115"/>
            <w:jc w:val="right"/>
          </w:pPr>
        </w:p>
      </w:tc>
    </w:tr>
  </w:tbl>
  <w:p w14:paraId="6C38FE04" w14:textId="6862FC00" w:rsidR="4EE60ECD" w:rsidRDefault="4EE60ECD" w:rsidP="4EE6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212FA7A0" w14:textId="77777777" w:rsidTr="4EE60ECD">
      <w:trPr>
        <w:trHeight w:val="300"/>
      </w:trPr>
      <w:tc>
        <w:tcPr>
          <w:tcW w:w="3120" w:type="dxa"/>
        </w:tcPr>
        <w:p w14:paraId="22DBEDD0" w14:textId="71F5724F" w:rsidR="4EE60ECD" w:rsidRDefault="4EE60ECD" w:rsidP="4EE60ECD">
          <w:pPr>
            <w:pStyle w:val="Header"/>
            <w:ind w:left="-115"/>
          </w:pPr>
        </w:p>
      </w:tc>
      <w:tc>
        <w:tcPr>
          <w:tcW w:w="3120" w:type="dxa"/>
        </w:tcPr>
        <w:p w14:paraId="6B741279" w14:textId="68CC3703" w:rsidR="4EE60ECD" w:rsidRDefault="4EE60ECD" w:rsidP="4EE60ECD">
          <w:pPr>
            <w:pStyle w:val="Header"/>
            <w:jc w:val="center"/>
          </w:pPr>
        </w:p>
      </w:tc>
      <w:tc>
        <w:tcPr>
          <w:tcW w:w="3120" w:type="dxa"/>
        </w:tcPr>
        <w:p w14:paraId="5886ED44" w14:textId="7FD75152" w:rsidR="4EE60ECD" w:rsidRDefault="4EE60ECD" w:rsidP="4EE60ECD">
          <w:pPr>
            <w:pStyle w:val="Header"/>
            <w:ind w:right="-115"/>
            <w:jc w:val="right"/>
          </w:pPr>
        </w:p>
      </w:tc>
    </w:tr>
  </w:tbl>
  <w:p w14:paraId="4FCF0E82" w14:textId="4178444A" w:rsidR="4EE60ECD" w:rsidRDefault="4EE60ECD" w:rsidP="4EE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2941" w14:textId="77777777" w:rsidR="00CA58E0" w:rsidRDefault="00CA58E0" w:rsidP="002D552E">
      <w:pPr>
        <w:spacing w:after="0" w:line="240" w:lineRule="auto"/>
      </w:pPr>
      <w:r>
        <w:separator/>
      </w:r>
    </w:p>
  </w:footnote>
  <w:footnote w:type="continuationSeparator" w:id="0">
    <w:p w14:paraId="2F4A4E5B" w14:textId="77777777" w:rsidR="00CA58E0" w:rsidRDefault="00CA58E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27E88170" w:rsidR="006B0B4B" w:rsidRPr="00D9546F" w:rsidRDefault="00793330" w:rsidP="006B0B4B">
    <w:pPr>
      <w:pStyle w:val="NoSpacing"/>
      <w:rPr>
        <w:b/>
        <w:sz w:val="20"/>
        <w:szCs w:val="20"/>
      </w:rPr>
    </w:pPr>
    <w:r>
      <w:rPr>
        <w:b/>
        <w:sz w:val="20"/>
        <w:szCs w:val="20"/>
      </w:rPr>
      <w:t>PSCI 1104 – American Government</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29B3D34"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156F09">
      <w:rPr>
        <w:b/>
        <w:sz w:val="20"/>
        <w:szCs w:val="20"/>
      </w:rPr>
      <w:t>April</w:t>
    </w:r>
    <w:r w:rsidR="00280AFF">
      <w:rPr>
        <w:b/>
        <w:sz w:val="20"/>
        <w:szCs w:val="20"/>
      </w:rPr>
      <w:t xml:space="preserve"> 2025</w:t>
    </w:r>
    <w:r w:rsidR="00280AFF">
      <w:rPr>
        <w:b/>
        <w:sz w:val="20"/>
        <w:szCs w:val="20"/>
      </w:rPr>
      <w:tab/>
    </w:r>
  </w:p>
  <w:p w14:paraId="0B623F1C" w14:textId="31683443" w:rsidR="007D595B" w:rsidRPr="00D9546F" w:rsidRDefault="00280AFF" w:rsidP="007D595B">
    <w:pPr>
      <w:pStyle w:val="NoSpacing"/>
      <w:rPr>
        <w:b/>
        <w:sz w:val="20"/>
        <w:szCs w:val="20"/>
      </w:rPr>
    </w:pPr>
    <w:r>
      <w:rPr>
        <w:b/>
        <w:sz w:val="20"/>
        <w:szCs w:val="20"/>
      </w:rPr>
      <w:t xml:space="preserve">PSCI 1104 American Government </w:t>
    </w:r>
    <w:r w:rsidR="004D46A9">
      <w:rPr>
        <w:b/>
        <w:sz w:val="20"/>
        <w:szCs w:val="20"/>
      </w:rPr>
      <w:t xml:space="preserve">                                                                             </w:t>
    </w:r>
    <w:r w:rsidR="004D46A9">
      <w:rPr>
        <w:sz w:val="20"/>
        <w:szCs w:val="20"/>
      </w:rPr>
      <w:t>OT36      TAG: OSS011</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559F5"/>
    <w:rsid w:val="0014110A"/>
    <w:rsid w:val="00156F09"/>
    <w:rsid w:val="00255DA7"/>
    <w:rsid w:val="00280AFF"/>
    <w:rsid w:val="00281963"/>
    <w:rsid w:val="002D552E"/>
    <w:rsid w:val="0030172D"/>
    <w:rsid w:val="00350833"/>
    <w:rsid w:val="003656D3"/>
    <w:rsid w:val="00470948"/>
    <w:rsid w:val="004D1743"/>
    <w:rsid w:val="004D46A9"/>
    <w:rsid w:val="00507674"/>
    <w:rsid w:val="0051463C"/>
    <w:rsid w:val="00561C9D"/>
    <w:rsid w:val="005A1847"/>
    <w:rsid w:val="00620D8B"/>
    <w:rsid w:val="006564A0"/>
    <w:rsid w:val="00691A98"/>
    <w:rsid w:val="006B0B4B"/>
    <w:rsid w:val="006D0282"/>
    <w:rsid w:val="00774CF2"/>
    <w:rsid w:val="00793330"/>
    <w:rsid w:val="007D595B"/>
    <w:rsid w:val="00931E3B"/>
    <w:rsid w:val="009A40F5"/>
    <w:rsid w:val="009D7356"/>
    <w:rsid w:val="009F4F99"/>
    <w:rsid w:val="00A138F5"/>
    <w:rsid w:val="00AB4B72"/>
    <w:rsid w:val="00B2013E"/>
    <w:rsid w:val="00CA58E0"/>
    <w:rsid w:val="00D1718E"/>
    <w:rsid w:val="00E560E4"/>
    <w:rsid w:val="00E75D32"/>
    <w:rsid w:val="00FC2862"/>
    <w:rsid w:val="2C528F41"/>
    <w:rsid w:val="4EE60ECD"/>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rsid w:val="009A40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A859E873-A22A-4A35-AA8B-E9EF849F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ac7e19f1-4add-40ff-bacb-130c07b5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2025-02-20T16:46:00Z</dcterms:created>
  <dcterms:modified xsi:type="dcterms:W3CDTF">2025-04-17T17:32:00Z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